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6F58B" w14:textId="77777777" w:rsidR="003B7A1B" w:rsidRDefault="0082691B">
      <w:pPr>
        <w:rPr>
          <w:b/>
          <w:sz w:val="28"/>
          <w:szCs w:val="28"/>
        </w:rPr>
      </w:pPr>
      <w:r w:rsidRPr="0082691B">
        <w:rPr>
          <w:b/>
          <w:sz w:val="28"/>
          <w:szCs w:val="28"/>
        </w:rPr>
        <w:t>Motion om sex timmars arbetsdag</w:t>
      </w:r>
    </w:p>
    <w:p w14:paraId="52C684DA" w14:textId="77777777" w:rsidR="0082691B" w:rsidRDefault="0082691B">
      <w:pPr>
        <w:rPr>
          <w:b/>
          <w:sz w:val="28"/>
          <w:szCs w:val="28"/>
        </w:rPr>
      </w:pPr>
    </w:p>
    <w:p w14:paraId="24E37F9C" w14:textId="77777777" w:rsidR="0082691B" w:rsidRDefault="0082691B">
      <w:r w:rsidRPr="0082691B">
        <w:t>Nästa år är det 100</w:t>
      </w:r>
      <w:r>
        <w:t xml:space="preserve"> år sedan åtta timmars arbetsdag infördes i Sverige och vi har sedan länge arbetat för en arbetstidsförkortning.</w:t>
      </w:r>
    </w:p>
    <w:p w14:paraId="46A35C9D" w14:textId="77777777" w:rsidR="0082691B" w:rsidRDefault="0082691B"/>
    <w:p w14:paraId="0424BDD1" w14:textId="77777777" w:rsidR="0082691B" w:rsidRDefault="0082691B">
      <w:r>
        <w:t xml:space="preserve">Runt om i landet finns det många arbetsplatser som har sex timmars arbetsdag både inom den offentliga och den privata sektorn. Och det är ingen ny idé, redan 1989 infördes sex timmars arbetsdag inom hemtjänsten i Kiruna. På många håll i landet har hemtjänsten, äldrevården, socialtjänsten och sjukvården infört sex timmars arbetsdag. Även i privata verksamheter har företag gått över till sex timmars arbetsdag. </w:t>
      </w:r>
    </w:p>
    <w:p w14:paraId="1092B90B" w14:textId="77777777" w:rsidR="0082691B" w:rsidRDefault="0082691B"/>
    <w:p w14:paraId="67D1A4B9" w14:textId="77777777" w:rsidR="0082691B" w:rsidRDefault="0082691B">
      <w:r>
        <w:t xml:space="preserve">Forskningen pekar på mindre stress och bättre sömn och på sikt lägre sjukvårdskostnader enligt bland annat artikel  Veckans Affärer. </w:t>
      </w:r>
    </w:p>
    <w:p w14:paraId="70A94337" w14:textId="77777777" w:rsidR="0082691B" w:rsidRDefault="0082691B"/>
    <w:p w14:paraId="28849868" w14:textId="77777777" w:rsidR="0082691B" w:rsidRDefault="0082691B">
      <w:r>
        <w:t xml:space="preserve">Andra fördelar kan vara bättre utnyttjande av lokaler och utrustning och högre effektivitet eftersom de flesta inte orkar prestera på topp i åtta timmar.  På sikt skulle det också innebära att fler orkar arbeta fram till pensionen. För arbetsgivarna ger en effektiv arbetsplats fördelar som att det blir lättare att rekrytera personal, liksom bättre kontinuitet och personal som trivs och stannar kvar. </w:t>
      </w:r>
      <w:r w:rsidR="00370031">
        <w:t xml:space="preserve">I Vision 2030 talas det om att stärka kommunens attraktionskraft och att satsa på folkhälsan. Vi ser att sex timmars arbetsdag är ett led i detta. </w:t>
      </w:r>
    </w:p>
    <w:p w14:paraId="01D79857" w14:textId="77777777" w:rsidR="00370031" w:rsidRDefault="00370031"/>
    <w:p w14:paraId="46FBEAD1" w14:textId="77777777" w:rsidR="00370031" w:rsidRDefault="00370031">
      <w:r>
        <w:t>Vänsterpartiet yrkar på</w:t>
      </w:r>
    </w:p>
    <w:p w14:paraId="496C2A05" w14:textId="77777777" w:rsidR="00370031" w:rsidRDefault="00370031">
      <w:r>
        <w:t>Att Strömstads Kommun inför sex timmars arbetsdag på någon arbetsplats eller verksamhet under år 2020.</w:t>
      </w:r>
    </w:p>
    <w:p w14:paraId="5594E758" w14:textId="77777777" w:rsidR="00370031" w:rsidRDefault="00370031"/>
    <w:p w14:paraId="4C7BF987" w14:textId="77777777" w:rsidR="00370031" w:rsidRDefault="00370031">
      <w:r>
        <w:t>Mia Öster och Lars Åke Karlgren</w:t>
      </w:r>
      <w:bookmarkStart w:id="0" w:name="_GoBack"/>
      <w:bookmarkEnd w:id="0"/>
    </w:p>
    <w:p w14:paraId="4B2092B9" w14:textId="77777777" w:rsidR="0082691B" w:rsidRDefault="0082691B"/>
    <w:p w14:paraId="3BA9A583" w14:textId="77777777" w:rsidR="0082691B" w:rsidRPr="0082691B" w:rsidRDefault="0082691B"/>
    <w:sectPr w:rsidR="0082691B" w:rsidRPr="0082691B" w:rsidSect="007B38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1B"/>
    <w:rsid w:val="00370031"/>
    <w:rsid w:val="003B7A1B"/>
    <w:rsid w:val="007B389A"/>
    <w:rsid w:val="008269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2E8FF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226</Words>
  <Characters>1203</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Brodén</dc:creator>
  <cp:keywords/>
  <dc:description/>
  <cp:lastModifiedBy>Sten Brodén</cp:lastModifiedBy>
  <cp:revision>1</cp:revision>
  <dcterms:created xsi:type="dcterms:W3CDTF">2018-08-21T08:12:00Z</dcterms:created>
  <dcterms:modified xsi:type="dcterms:W3CDTF">2018-08-21T08:25:00Z</dcterms:modified>
</cp:coreProperties>
</file>